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062EEE" w:rsidTr="00062EEE">
        <w:tc>
          <w:tcPr>
            <w:tcW w:w="5210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1" w:type="dxa"/>
          </w:tcPr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ПРИЛОЖЕНИЕ </w:t>
            </w:r>
            <w:r w:rsidR="00BE1F48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3</w:t>
            </w:r>
          </w:p>
          <w:p w:rsidR="00DE13FF" w:rsidRPr="00DE13FF" w:rsidRDefault="00062EEE" w:rsidP="00DE13FF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  <w:r w:rsidR="00DE13FF" w:rsidRPr="00DE13FF">
              <w:rPr>
                <w:sz w:val="24"/>
                <w:szCs w:val="24"/>
              </w:rPr>
              <w:t xml:space="preserve">в границах части элемента планировочной структуры: </w:t>
            </w:r>
          </w:p>
          <w:p w:rsidR="00062EEE" w:rsidRPr="00062EEE" w:rsidRDefault="00DE13FF" w:rsidP="00DE13FF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DE13FF">
              <w:rPr>
                <w:sz w:val="24"/>
                <w:szCs w:val="24"/>
              </w:rPr>
              <w:t xml:space="preserve">ул. Гагарина, ул. </w:t>
            </w:r>
            <w:proofErr w:type="spellStart"/>
            <w:r w:rsidRPr="00DE13FF">
              <w:rPr>
                <w:sz w:val="24"/>
                <w:szCs w:val="24"/>
              </w:rPr>
              <w:t>Розинга</w:t>
            </w:r>
            <w:proofErr w:type="spellEnd"/>
            <w:r w:rsidRPr="00DE13FF">
              <w:rPr>
                <w:sz w:val="24"/>
                <w:szCs w:val="24"/>
              </w:rPr>
              <w:t>, просп. Дзержинского</w:t>
            </w:r>
          </w:p>
          <w:p w:rsidR="00062EEE" w:rsidRDefault="00062EEE" w:rsidP="00062EEE">
            <w:pPr>
              <w:jc w:val="center"/>
              <w:rPr>
                <w:sz w:val="28"/>
                <w:szCs w:val="28"/>
              </w:rPr>
            </w:pPr>
            <w:r w:rsidRPr="00062EEE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</w:p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Обязательства "Застройщика" </w:t>
      </w:r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A6C97" w:rsidRDefault="00A227DC" w:rsidP="00A227D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>роки выполнения обязательств в соответствии с утвержденной документац</w:t>
      </w:r>
      <w:r w:rsidR="00BE1F48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bookmarkStart w:id="0" w:name="_GoBack"/>
      <w:bookmarkEnd w:id="0"/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этапами реализации решения </w:t>
      </w:r>
    </w:p>
    <w:p w:rsidR="00A227DC" w:rsidRDefault="00A227DC" w:rsidP="00A227D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</w:t>
      </w:r>
    </w:p>
    <w:p w:rsidR="00A227DC" w:rsidRPr="00A227DC" w:rsidRDefault="00A227DC" w:rsidP="00A227D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594"/>
        <w:gridCol w:w="4476"/>
        <w:gridCol w:w="1701"/>
        <w:gridCol w:w="1842"/>
        <w:gridCol w:w="1701"/>
      </w:tblGrid>
      <w:tr w:rsidR="00A227DC" w:rsidRPr="00A227DC" w:rsidTr="001F6F18">
        <w:tc>
          <w:tcPr>
            <w:tcW w:w="594" w:type="dxa"/>
            <w:vAlign w:val="center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№ </w:t>
            </w:r>
            <w:proofErr w:type="gramStart"/>
            <w:r w:rsidRPr="001F6F18">
              <w:rPr>
                <w:sz w:val="24"/>
                <w:szCs w:val="24"/>
              </w:rPr>
              <w:t>п</w:t>
            </w:r>
            <w:proofErr w:type="gramEnd"/>
            <w:r w:rsidRPr="001F6F18">
              <w:rPr>
                <w:sz w:val="24"/>
                <w:szCs w:val="24"/>
              </w:rPr>
              <w:t>/п</w:t>
            </w:r>
          </w:p>
        </w:tc>
        <w:tc>
          <w:tcPr>
            <w:tcW w:w="4476" w:type="dxa"/>
            <w:vAlign w:val="center"/>
            <w:hideMark/>
          </w:tcPr>
          <w:p w:rsidR="00A227DC" w:rsidRPr="001F6F18" w:rsidRDefault="00A227DC" w:rsidP="00A227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Обязательства "Застройщика" </w:t>
            </w:r>
            <w:r w:rsidRPr="001F6F18">
              <w:rPr>
                <w:sz w:val="24"/>
                <w:szCs w:val="24"/>
              </w:rPr>
              <w:br/>
              <w:t>и сроки их выполнения*</w:t>
            </w:r>
          </w:p>
        </w:tc>
        <w:tc>
          <w:tcPr>
            <w:tcW w:w="1701" w:type="dxa"/>
            <w:vAlign w:val="center"/>
            <w:hideMark/>
          </w:tcPr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A227DC" w:rsidRPr="001F6F18">
              <w:rPr>
                <w:sz w:val="24"/>
                <w:szCs w:val="24"/>
              </w:rPr>
              <w:t>ервый этап</w:t>
            </w:r>
          </w:p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842" w:type="dxa"/>
            <w:vAlign w:val="center"/>
          </w:tcPr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A227DC" w:rsidRPr="001F6F18">
              <w:rPr>
                <w:sz w:val="24"/>
                <w:szCs w:val="24"/>
              </w:rPr>
              <w:t>торой</w:t>
            </w:r>
            <w:r>
              <w:rPr>
                <w:sz w:val="24"/>
                <w:szCs w:val="24"/>
              </w:rPr>
              <w:t xml:space="preserve"> 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701" w:type="dxa"/>
            <w:vAlign w:val="center"/>
          </w:tcPr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A227DC" w:rsidRPr="001F6F18">
              <w:rPr>
                <w:sz w:val="24"/>
                <w:szCs w:val="24"/>
              </w:rPr>
              <w:t>ретий</w:t>
            </w:r>
            <w:r>
              <w:rPr>
                <w:sz w:val="24"/>
                <w:szCs w:val="24"/>
              </w:rPr>
              <w:t xml:space="preserve"> 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</w:tr>
      <w:tr w:rsidR="00A227DC" w:rsidRPr="00A227DC" w:rsidTr="001F6F18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1.</w:t>
            </w:r>
          </w:p>
        </w:tc>
        <w:tc>
          <w:tcPr>
            <w:tcW w:w="4476" w:type="dxa"/>
            <w:hideMark/>
          </w:tcPr>
          <w:p w:rsidR="00A227DC" w:rsidRPr="001F6F18" w:rsidRDefault="00A227DC" w:rsidP="001F6F1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"Застройщиком" </w:t>
            </w:r>
            <w:r w:rsidRPr="001F6F18">
              <w:rPr>
                <w:sz w:val="24"/>
                <w:szCs w:val="24"/>
              </w:rPr>
              <w:br/>
              <w:t xml:space="preserve">в собственность </w:t>
            </w:r>
            <w:r w:rsidR="003A6C97" w:rsidRPr="001F6F18">
              <w:rPr>
                <w:sz w:val="24"/>
                <w:szCs w:val="24"/>
              </w:rPr>
              <w:t>"Администрации"</w:t>
            </w:r>
            <w:r w:rsidRPr="001F6F18">
              <w:rPr>
                <w:sz w:val="24"/>
                <w:szCs w:val="24"/>
              </w:rPr>
              <w:t xml:space="preserve"> жилых помещений </w:t>
            </w:r>
          </w:p>
        </w:tc>
        <w:tc>
          <w:tcPr>
            <w:tcW w:w="1701" w:type="dxa"/>
            <w:hideMark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1F6F18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2.</w:t>
            </w:r>
          </w:p>
        </w:tc>
        <w:tc>
          <w:tcPr>
            <w:tcW w:w="4476" w:type="dxa"/>
            <w:hideMark/>
          </w:tcPr>
          <w:p w:rsidR="00A227DC" w:rsidRPr="001F6F18" w:rsidRDefault="00A227DC" w:rsidP="001F6F1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Определение размера возмещения </w:t>
            </w:r>
            <w:r w:rsidRPr="001F6F18">
              <w:rPr>
                <w:sz w:val="24"/>
                <w:szCs w:val="24"/>
              </w:rPr>
              <w:br/>
              <w:t>за изымаемые объекты недвижимого имущества</w:t>
            </w:r>
            <w:r w:rsidR="00282E2F" w:rsidRPr="001F6F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hideMark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1F6F18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3.</w:t>
            </w:r>
          </w:p>
        </w:tc>
        <w:tc>
          <w:tcPr>
            <w:tcW w:w="4476" w:type="dxa"/>
            <w:hideMark/>
          </w:tcPr>
          <w:p w:rsidR="00A227DC" w:rsidRPr="001F6F18" w:rsidRDefault="00A227DC" w:rsidP="001F6F1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выплаты возмещения </w:t>
            </w:r>
            <w:r w:rsidRPr="001F6F18">
              <w:rPr>
                <w:sz w:val="24"/>
                <w:szCs w:val="24"/>
              </w:rPr>
              <w:br/>
              <w:t>или предоставления взамен изымаемого жилого помещения другого жилого помещения с зачетом его стоимости при определении размера возмещения за изымаемое жилое помещение</w:t>
            </w:r>
          </w:p>
        </w:tc>
        <w:tc>
          <w:tcPr>
            <w:tcW w:w="1701" w:type="dxa"/>
            <w:hideMark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1F6F18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1F6F18">
              <w:rPr>
                <w:sz w:val="24"/>
                <w:szCs w:val="24"/>
              </w:rPr>
              <w:t>4</w:t>
            </w:r>
            <w:r w:rsidRPr="001F6F18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4476" w:type="dxa"/>
            <w:hideMark/>
          </w:tcPr>
          <w:p w:rsidR="00A227DC" w:rsidRPr="001F6F18" w:rsidRDefault="00A227DC" w:rsidP="001F6F1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сноса жилых домов и объектов капитального строительства</w:t>
            </w:r>
          </w:p>
        </w:tc>
        <w:tc>
          <w:tcPr>
            <w:tcW w:w="1701" w:type="dxa"/>
            <w:hideMark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1F6F18">
        <w:trPr>
          <w:trHeight w:val="416"/>
        </w:trPr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5.</w:t>
            </w:r>
          </w:p>
        </w:tc>
        <w:tc>
          <w:tcPr>
            <w:tcW w:w="4476" w:type="dxa"/>
            <w:hideMark/>
          </w:tcPr>
          <w:p w:rsidR="00A227DC" w:rsidRPr="001F6F18" w:rsidRDefault="00A227DC" w:rsidP="001F6F1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образования земельных участков</w:t>
            </w:r>
            <w:r w:rsidR="00282E2F" w:rsidRPr="001F6F18">
              <w:rPr>
                <w:sz w:val="24"/>
                <w:szCs w:val="24"/>
              </w:rPr>
              <w:t>, проведение государственного кадастрового учета</w:t>
            </w:r>
            <w:r w:rsidRPr="001F6F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hideMark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1F6F18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6.</w:t>
            </w:r>
          </w:p>
        </w:tc>
        <w:tc>
          <w:tcPr>
            <w:tcW w:w="4476" w:type="dxa"/>
            <w:hideMark/>
          </w:tcPr>
          <w:p w:rsidR="00A227DC" w:rsidRPr="001F6F18" w:rsidRDefault="00A227DC" w:rsidP="001F6F1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капитального строительства в соответствии с утвержденным проектом планировки, проектом межевания, включая ввод объектов капитального строительства в эксплуатацию </w:t>
            </w:r>
          </w:p>
        </w:tc>
        <w:tc>
          <w:tcPr>
            <w:tcW w:w="1701" w:type="dxa"/>
            <w:hideMark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1F6F18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1F6F18">
              <w:rPr>
                <w:sz w:val="24"/>
                <w:szCs w:val="24"/>
              </w:rPr>
              <w:t>7</w:t>
            </w:r>
            <w:r w:rsidRPr="001F6F18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4476" w:type="dxa"/>
            <w:hideMark/>
          </w:tcPr>
          <w:p w:rsidR="00A227DC" w:rsidRPr="001F6F18" w:rsidRDefault="00A227DC" w:rsidP="001F6F1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строительства и (или) реконструкции объектов коммунальной, транспортной инфраструктур, включая ввод объектов в эксплуатацию</w:t>
            </w:r>
          </w:p>
        </w:tc>
        <w:tc>
          <w:tcPr>
            <w:tcW w:w="1701" w:type="dxa"/>
            <w:hideMark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1F6F18">
        <w:tc>
          <w:tcPr>
            <w:tcW w:w="594" w:type="dxa"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8.</w:t>
            </w:r>
          </w:p>
        </w:tc>
        <w:tc>
          <w:tcPr>
            <w:tcW w:w="4476" w:type="dxa"/>
          </w:tcPr>
          <w:p w:rsidR="00A227DC" w:rsidRPr="001F6F18" w:rsidRDefault="00A227DC" w:rsidP="001F6F1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в муниципальную собственность объектов транспортной </w:t>
            </w:r>
            <w:r w:rsidRPr="001F6F18">
              <w:rPr>
                <w:sz w:val="24"/>
                <w:szCs w:val="24"/>
              </w:rPr>
              <w:lastRenderedPageBreak/>
              <w:t>инфраструктуры</w:t>
            </w:r>
          </w:p>
        </w:tc>
        <w:tc>
          <w:tcPr>
            <w:tcW w:w="1701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1F6F18">
        <w:tc>
          <w:tcPr>
            <w:tcW w:w="5070" w:type="dxa"/>
            <w:gridSpan w:val="2"/>
          </w:tcPr>
          <w:p w:rsidR="00A227DC" w:rsidRPr="001F6F18" w:rsidRDefault="002E5AC7" w:rsidP="002E5AC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r w:rsidR="00A227DC"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5244" w:type="dxa"/>
            <w:gridSpan w:val="3"/>
          </w:tcPr>
          <w:p w:rsidR="00A227DC" w:rsidRPr="001F6F18" w:rsidRDefault="00DE13FF" w:rsidP="00DE13F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F6F18"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120</w:t>
            </w:r>
            <w:r w:rsidR="001F6F18"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ев</w:t>
            </w:r>
            <w:r w:rsidR="001F6F18" w:rsidRPr="001F6F18">
              <w:rPr>
                <w:sz w:val="24"/>
                <w:szCs w:val="24"/>
              </w:rPr>
              <w:t>)</w:t>
            </w:r>
          </w:p>
        </w:tc>
      </w:tr>
      <w:tr w:rsidR="00A227DC" w:rsidRPr="00A227DC" w:rsidTr="001F6F18">
        <w:tc>
          <w:tcPr>
            <w:tcW w:w="5070" w:type="dxa"/>
            <w:gridSpan w:val="2"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Предельный срок реализации решения </w:t>
            </w:r>
            <w:r w:rsidRPr="001F6F18">
              <w:rPr>
                <w:sz w:val="24"/>
                <w:szCs w:val="24"/>
              </w:rPr>
              <w:br/>
              <w:t>о комплексном развитии территории жилой застройки</w:t>
            </w:r>
          </w:p>
        </w:tc>
        <w:tc>
          <w:tcPr>
            <w:tcW w:w="5244" w:type="dxa"/>
            <w:gridSpan w:val="3"/>
          </w:tcPr>
          <w:p w:rsidR="00A227DC" w:rsidRPr="001F6F18" w:rsidRDefault="00DE13FF" w:rsidP="00DE13F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F6F18"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120</w:t>
            </w:r>
            <w:r w:rsidR="001F6F18"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ев</w:t>
            </w:r>
            <w:r w:rsidR="001F6F18" w:rsidRPr="001F6F18">
              <w:rPr>
                <w:sz w:val="24"/>
                <w:szCs w:val="24"/>
              </w:rPr>
              <w:t>)</w:t>
            </w:r>
          </w:p>
        </w:tc>
      </w:tr>
    </w:tbl>
    <w:p w:rsidR="00A076B7" w:rsidRDefault="00A076B7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Default="002E5AC7" w:rsidP="00A076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еречень объектов капитального строительства, линейных объектов, подлежащих строительству, реконструкции в соответствии с утвержденной документацией по планировке территории и  этапами реализации решения о комплексном развитии территории жилой застройки</w:t>
      </w:r>
    </w:p>
    <w:p w:rsidR="002E5AC7" w:rsidRPr="00A227DC" w:rsidRDefault="002E5AC7" w:rsidP="002E5AC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07"/>
        <w:gridCol w:w="2039"/>
        <w:gridCol w:w="2807"/>
        <w:gridCol w:w="2055"/>
        <w:gridCol w:w="2239"/>
      </w:tblGrid>
      <w:tr w:rsidR="00A227DC" w:rsidRPr="00A227DC" w:rsidTr="0073109C">
        <w:tc>
          <w:tcPr>
            <w:tcW w:w="617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№ </w:t>
            </w:r>
            <w:proofErr w:type="gramStart"/>
            <w:r w:rsidRPr="002E5AC7">
              <w:rPr>
                <w:sz w:val="24"/>
                <w:szCs w:val="24"/>
              </w:rPr>
              <w:t>п</w:t>
            </w:r>
            <w:proofErr w:type="gramEnd"/>
            <w:r w:rsidRPr="002E5AC7">
              <w:rPr>
                <w:sz w:val="24"/>
                <w:szCs w:val="24"/>
              </w:rPr>
              <w:t>/п</w:t>
            </w:r>
          </w:p>
        </w:tc>
        <w:tc>
          <w:tcPr>
            <w:tcW w:w="2110" w:type="dxa"/>
            <w:hideMark/>
          </w:tcPr>
          <w:p w:rsidR="00A227DC" w:rsidRPr="002E5AC7" w:rsidRDefault="00A227DC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910" w:type="dxa"/>
            <w:hideMark/>
          </w:tcPr>
          <w:p w:rsidR="00A227DC" w:rsidRPr="002E5AC7" w:rsidRDefault="00A227DC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hideMark/>
          </w:tcPr>
          <w:p w:rsidR="00A227DC" w:rsidRPr="002E5AC7" w:rsidRDefault="00A227DC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в многоквартирных домах</w:t>
            </w:r>
          </w:p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на первых этажах многоквартирных домов нежилых помещений</w:t>
            </w:r>
          </w:p>
        </w:tc>
      </w:tr>
      <w:tr w:rsidR="00A227DC" w:rsidRPr="00A227DC" w:rsidTr="0073109C">
        <w:tc>
          <w:tcPr>
            <w:tcW w:w="617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1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10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10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c>
          <w:tcPr>
            <w:tcW w:w="617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2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10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10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c>
          <w:tcPr>
            <w:tcW w:w="617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3.</w:t>
            </w:r>
          </w:p>
        </w:tc>
        <w:tc>
          <w:tcPr>
            <w:tcW w:w="2110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10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A227DC" w:rsidRPr="00A227DC" w:rsidRDefault="00A227DC" w:rsidP="00A076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A227DC" w:rsidRPr="00A227DC" w:rsidRDefault="00A227DC" w:rsidP="00A076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территории жилой застройки городского округа "Город Архангельск"</w:t>
      </w:r>
    </w:p>
    <w:p w:rsidR="00DE13FF" w:rsidRPr="00DE13FF" w:rsidRDefault="00DE13FF" w:rsidP="00DE13F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13FF">
        <w:rPr>
          <w:rFonts w:ascii="Times New Roman" w:hAnsi="Times New Roman" w:cs="Times New Roman"/>
          <w:b/>
          <w:bCs/>
          <w:sz w:val="28"/>
          <w:szCs w:val="28"/>
        </w:rPr>
        <w:t xml:space="preserve">в границах части элемента планировочной структуры: </w:t>
      </w:r>
    </w:p>
    <w:p w:rsidR="00A227DC" w:rsidRPr="00A227DC" w:rsidRDefault="00DE13FF" w:rsidP="00DE13F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13FF">
        <w:rPr>
          <w:rFonts w:ascii="Times New Roman" w:hAnsi="Times New Roman" w:cs="Times New Roman"/>
          <w:b/>
          <w:bCs/>
          <w:sz w:val="28"/>
          <w:szCs w:val="28"/>
        </w:rPr>
        <w:t xml:space="preserve">ул. Гагарина, ул. </w:t>
      </w:r>
      <w:proofErr w:type="spellStart"/>
      <w:r w:rsidRPr="00DE13FF">
        <w:rPr>
          <w:rFonts w:ascii="Times New Roman" w:hAnsi="Times New Roman" w:cs="Times New Roman"/>
          <w:b/>
          <w:bCs/>
          <w:sz w:val="28"/>
          <w:szCs w:val="28"/>
        </w:rPr>
        <w:t>Розинга</w:t>
      </w:r>
      <w:proofErr w:type="spellEnd"/>
      <w:r w:rsidRPr="00DE13FF">
        <w:rPr>
          <w:rFonts w:ascii="Times New Roman" w:hAnsi="Times New Roman" w:cs="Times New Roman"/>
          <w:b/>
          <w:bCs/>
          <w:sz w:val="28"/>
          <w:szCs w:val="28"/>
        </w:rPr>
        <w:t>, просп. Дзержинского</w:t>
      </w:r>
      <w:r w:rsidR="00A227DC" w:rsidRPr="00A227DC">
        <w:rPr>
          <w:rFonts w:ascii="Times New Roman" w:hAnsi="Times New Roman" w:cs="Times New Roman"/>
          <w:b/>
          <w:bCs/>
          <w:sz w:val="28"/>
          <w:szCs w:val="28"/>
        </w:rPr>
        <w:t>, срок их выполнения</w:t>
      </w:r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657" w:type="dxa"/>
        <w:jc w:val="center"/>
        <w:tblInd w:w="-2534" w:type="dxa"/>
        <w:tblLook w:val="04A0" w:firstRow="1" w:lastRow="0" w:firstColumn="1" w:lastColumn="0" w:noHBand="0" w:noVBand="1"/>
      </w:tblPr>
      <w:tblGrid>
        <w:gridCol w:w="861"/>
        <w:gridCol w:w="3544"/>
        <w:gridCol w:w="2790"/>
        <w:gridCol w:w="2462"/>
      </w:tblGrid>
      <w:tr w:rsidR="00A227DC" w:rsidRPr="00A227DC" w:rsidTr="0073109C">
        <w:trPr>
          <w:jc w:val="center"/>
        </w:trPr>
        <w:tc>
          <w:tcPr>
            <w:tcW w:w="861" w:type="dxa"/>
            <w:vAlign w:val="center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№ </w:t>
            </w:r>
            <w:proofErr w:type="gramStart"/>
            <w:r w:rsidRPr="00A076B7">
              <w:rPr>
                <w:sz w:val="24"/>
                <w:szCs w:val="24"/>
              </w:rPr>
              <w:t>п</w:t>
            </w:r>
            <w:proofErr w:type="gramEnd"/>
            <w:r w:rsidRPr="00A076B7">
              <w:rPr>
                <w:sz w:val="24"/>
                <w:szCs w:val="24"/>
              </w:rPr>
              <w:t>/п</w:t>
            </w:r>
          </w:p>
        </w:tc>
        <w:tc>
          <w:tcPr>
            <w:tcW w:w="3544" w:type="dxa"/>
            <w:vAlign w:val="center"/>
            <w:hideMark/>
          </w:tcPr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2790" w:type="dxa"/>
            <w:vAlign w:val="center"/>
            <w:hideMark/>
          </w:tcPr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видов работ по благоустройству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2462" w:type="dxa"/>
            <w:vAlign w:val="center"/>
            <w:hideMark/>
          </w:tcPr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Срок выполнения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работ по благоустройству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1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2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3.</w:t>
            </w:r>
          </w:p>
        </w:tc>
        <w:tc>
          <w:tcPr>
            <w:tcW w:w="3544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62"/>
        <w:gridCol w:w="4854"/>
      </w:tblGrid>
      <w:tr w:rsidR="00A227DC" w:rsidRPr="00A227DC" w:rsidTr="0073109C">
        <w:trPr>
          <w:trHeight w:val="1855"/>
          <w:tblCellSpacing w:w="0" w:type="dxa"/>
        </w:trPr>
        <w:tc>
          <w:tcPr>
            <w:tcW w:w="49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Заместитель Главы 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округа 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"Город Архангельск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 Шапошников Д.В.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485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lastRenderedPageBreak/>
        <w:t>_________</w:t>
      </w:r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 xml:space="preserve">* </w:t>
      </w:r>
      <w:r w:rsidRPr="00A227DC">
        <w:rPr>
          <w:rFonts w:ascii="Times New Roman" w:hAnsi="Times New Roman" w:cs="Times New Roman"/>
          <w:sz w:val="28"/>
          <w:szCs w:val="28"/>
        </w:rPr>
        <w:t xml:space="preserve">Указываются сроки выполнения каждого этапа реализации решения о комплексном развитии территории жилой застройки, количество многоквартирных домов, иных объектов капитального строительства, объектов инженерно-технического обеспечения </w:t>
      </w:r>
      <w:proofErr w:type="gramStart"/>
      <w:r w:rsidRPr="00A227DC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A227DC">
        <w:rPr>
          <w:rFonts w:ascii="Times New Roman" w:hAnsi="Times New Roman" w:cs="Times New Roman"/>
          <w:sz w:val="28"/>
          <w:szCs w:val="28"/>
        </w:rPr>
        <w:t xml:space="preserve"> перечисленных в </w:t>
      </w:r>
      <w:r w:rsidR="00A076B7">
        <w:rPr>
          <w:rFonts w:ascii="Times New Roman" w:hAnsi="Times New Roman" w:cs="Times New Roman"/>
          <w:sz w:val="28"/>
          <w:szCs w:val="28"/>
        </w:rPr>
        <w:t>П</w:t>
      </w:r>
      <w:r w:rsidRPr="00A227DC">
        <w:rPr>
          <w:rFonts w:ascii="Times New Roman" w:hAnsi="Times New Roman" w:cs="Times New Roman"/>
          <w:sz w:val="28"/>
          <w:szCs w:val="28"/>
        </w:rPr>
        <w:t>риложении № 2 к настоящему Договору, планируемых к сносу;</w:t>
      </w:r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 xml:space="preserve">** </w:t>
      </w:r>
      <w:r w:rsidRPr="00A227DC">
        <w:rPr>
          <w:rFonts w:ascii="Times New Roman" w:hAnsi="Times New Roman" w:cs="Times New Roman"/>
          <w:sz w:val="28"/>
          <w:szCs w:val="28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 микрорайонов", утвержденных Приказом Минстроя России от 24</w:t>
      </w:r>
      <w:r w:rsidR="00A076B7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A227DC">
        <w:rPr>
          <w:rFonts w:ascii="Times New Roman" w:hAnsi="Times New Roman" w:cs="Times New Roman"/>
          <w:sz w:val="28"/>
          <w:szCs w:val="28"/>
        </w:rPr>
        <w:t>2020</w:t>
      </w:r>
      <w:r w:rsidR="00A076B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A227DC">
        <w:rPr>
          <w:rFonts w:ascii="Times New Roman" w:hAnsi="Times New Roman" w:cs="Times New Roman"/>
          <w:sz w:val="28"/>
          <w:szCs w:val="28"/>
        </w:rPr>
        <w:t xml:space="preserve"> № 33/пр.</w:t>
      </w:r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227DC" w:rsidRPr="00A227DC" w:rsidRDefault="00A227DC" w:rsidP="00A076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p w:rsidR="00A11A50" w:rsidRPr="00A227DC" w:rsidRDefault="00BE1F48" w:rsidP="00A227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11A50" w:rsidRPr="00A227DC" w:rsidSect="00A076B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62EEE"/>
    <w:rsid w:val="001A3D21"/>
    <w:rsid w:val="001F6F18"/>
    <w:rsid w:val="00282E2F"/>
    <w:rsid w:val="002E5AC7"/>
    <w:rsid w:val="003A6C97"/>
    <w:rsid w:val="003D24D9"/>
    <w:rsid w:val="00470E7A"/>
    <w:rsid w:val="0072638C"/>
    <w:rsid w:val="00976064"/>
    <w:rsid w:val="009D2C2A"/>
    <w:rsid w:val="00A076B7"/>
    <w:rsid w:val="00A227DC"/>
    <w:rsid w:val="00BE1F48"/>
    <w:rsid w:val="00DE13FF"/>
    <w:rsid w:val="00E3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2023-04-21T06:33:00Z</cp:lastPrinted>
  <dcterms:created xsi:type="dcterms:W3CDTF">2023-04-20T11:13:00Z</dcterms:created>
  <dcterms:modified xsi:type="dcterms:W3CDTF">2023-04-21T06:33:00Z</dcterms:modified>
</cp:coreProperties>
</file>